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Alliance Emploi</w:t>
      </w:r>
    </w:p>
    <w:p>
      <w:pPr>
        <w:spacing w:after="0"/>
      </w:pPr>
      <w:r>
        <w:rPr>
          <w:b w:val="false"/>
          <w:bCs w:val="false"/>
        </w:rPr>
        <w:t xml:space="preserve"/>
      </w:r>
    </w:p>
    <w:p>
      <w:pPr>
        <w:spacing w:after="60"/>
      </w:pPr>
      <w:r>
        <w:rPr>
          <w:b w:val="false"/>
          <w:bCs w:val="false"/>
        </w:rPr>
        <w:t xml:space="preserve">Lille, le 15 septembre 2026</w:t>
      </w:r>
    </w:p>
    <w:p>
      <w:pPr>
        <w:spacing w:after="0"/>
      </w:pPr>
      <w:r>
        <w:rPr>
          <w:b w:val="false"/>
          <w:bCs w:val="false"/>
        </w:rPr>
        <w:t xml:space="preserve"/>
      </w:r>
    </w:p>
    <w:p>
      <w:pPr>
        <w:spacing w:after="60"/>
      </w:pPr>
      <w:r>
        <w:rPr>
          <w:b/>
          <w:bCs/>
        </w:rPr>
        <w:t xml:space="preserve">Objet : Candidature au poste de Chargée de communication</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Votre offre pour un poste de chargée de communication chez Alliance Emploi retient mon attention. Accompagner les entreprises et les candidats en valorisant les parcours et les compétences rejoint le travail de médiation et de mise en lien que je mène depuis plusieurs années dans le secteur des médias.</w:t>
      </w:r>
    </w:p>
    <w:p>
      <w:pPr>
        <w:spacing w:after="0"/>
      </w:pPr>
      <w:r>
        <w:rPr>
          <w:b w:val="false"/>
          <w:bCs w:val="false"/>
        </w:rPr>
        <w:t xml:space="preserve"/>
      </w:r>
    </w:p>
    <w:p>
      <w:pPr>
        <w:spacing w:after="60"/>
      </w:pPr>
      <w:r>
        <w:rPr>
          <w:b w:val="false"/>
          <w:bCs w:val="false"/>
        </w:rPr>
        <w:t xml:space="preserve">Depuis 2025, à La Voix du Nord, je gère et anime des comptes de réseaux sociaux, je modère et valorise le courrier des lecteurs et j'entretiens le lien avec des publics variés. Avant cela, à GEO.fr, j'ai animé des contenus éditoriaux à destination de larges publics non spécialistes et publié sur les réseaux sociaux. Chez Jeune Afrique, j'ai coordonné une équipe de rédaction multiculturelle et internationale et piloté une stratégie éditoriale. Cette expérience m'a donné une pratique concrète de la coordination de projets, de l'animation de communautés en ligne et de la transmission d'informations à des publics divers, des compétences directement mobilisables pour communiquer sur les métiers, les entreprises et les parcours professionnels.</w:t>
      </w:r>
    </w:p>
    <w:p>
      <w:pPr>
        <w:spacing w:after="0"/>
      </w:pPr>
      <w:r>
        <w:rPr>
          <w:b w:val="false"/>
          <w:bCs w:val="false"/>
        </w:rPr>
        <w:t xml:space="preserve"/>
      </w:r>
    </w:p>
    <w:p>
      <w:pPr>
        <w:spacing w:after="60"/>
      </w:pPr>
      <w:r>
        <w:rPr>
          <w:b w:val="false"/>
          <w:bCs w:val="false"/>
        </w:rPr>
        <w:t xml:space="preserve">Je suis disponible pour échanger sur ce poste et vous présenter plus en détail mon parcours.</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2026-10-28T06:01:15.530Z</dcterms:created>
  <dcterms:modified xsi:type="dcterms:W3CDTF">2026-10-28T06:01:15.530Z</dcterms:modified>
</cp:coreProperties>
</file>

<file path=docProps/custom.xml><?xml version="1.0" encoding="utf-8"?>
<Properties xmlns="http://schemas.openxmlformats.org/officeDocument/2006/custom-properties" xmlns:vt="http://schemas.openxmlformats.org/officeDocument/2006/docPropsVTypes"/>
</file>