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INSTITUT CATHOLIQUE DE LILLE</w:t>
      </w:r>
    </w:p>
    <w:p>
      <w:pPr>
        <w:spacing w:after="0"/>
      </w:pPr>
      <w:r>
        <w:rPr>
          <w:b w:val="false"/>
          <w:bCs w:val="false"/>
        </w:rPr>
        <w:t xml:space="preserve"/>
      </w:r>
    </w:p>
    <w:p>
      <w:pPr>
        <w:spacing w:after="60"/>
      </w:pPr>
      <w:r>
        <w:rPr>
          <w:b w:val="false"/>
          <w:bCs w:val="false"/>
        </w:rPr>
        <w:t xml:space="preserve">Lille, le 7 octobre 2026</w:t>
      </w:r>
    </w:p>
    <w:p>
      <w:pPr>
        <w:spacing w:after="0"/>
      </w:pPr>
      <w:r>
        <w:rPr>
          <w:b w:val="false"/>
          <w:bCs w:val="false"/>
        </w:rPr>
        <w:t xml:space="preserve"/>
      </w:r>
    </w:p>
    <w:p>
      <w:pPr>
        <w:spacing w:after="60"/>
      </w:pPr>
      <w:r>
        <w:rPr>
          <w:b/>
          <w:bCs/>
        </w:rPr>
        <w:t xml:space="preserve">Objet : Candidature au poste de chargé(e) de communication interne (CDD)</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Ce poste de communication interne et institutionnelle au sein d'une équipe transversale, en contact avec des publics variés (étudiants, équipes pédagogiques, partenaires), correspond à un environnement dans lequel j'ai déjà évolué.</w:t>
      </w:r>
    </w:p>
    <w:p>
      <w:pPr>
        <w:spacing w:after="0"/>
      </w:pPr>
      <w:r>
        <w:rPr>
          <w:b w:val="false"/>
          <w:bCs w:val="false"/>
        </w:rPr>
        <w:t xml:space="preserve"/>
      </w:r>
    </w:p>
    <w:p>
      <w:pPr>
        <w:spacing w:after="60"/>
      </w:pPr>
      <w:r>
        <w:rPr>
          <w:b w:val="false"/>
          <w:bCs w:val="false"/>
        </w:rPr>
        <w:t xml:space="preserve">Depuis 2022, je travaille sur des missions de rédaction, d'édition web et de communication numérique : production de contenus pour des publics non spécialistes, gestion et animation de comptes de réseaux sociaux, coordination d'une newsletter et de sa communauté d'abonnés. À La Voix du Nord, j'anime des comptes de réseaux sociaux et je valorise la parole citoyenne, ce qui suppose une attention constante à la cohérence du discours et à la circulation de l'information. Chez Jeune Afrique, j'ai piloté une stratégie éditoriale et coordonné une équipe de rédaction multiculturelle, en assurant le suivi de plusieurs projets en parallèle. Ces expériences m'ont donné des habitudes de rigueur, d'organisation et de rédaction claire, utiles pour des supports institutionnels destinés à des interlocuteurs variés.</w:t>
      </w:r>
    </w:p>
    <w:p>
      <w:pPr>
        <w:spacing w:after="0"/>
      </w:pPr>
      <w:r>
        <w:rPr>
          <w:b w:val="false"/>
          <w:bCs w:val="false"/>
        </w:rPr>
        <w:t xml:space="preserve"/>
      </w:r>
    </w:p>
    <w:p>
      <w:pPr>
        <w:spacing w:after="60"/>
      </w:pPr>
      <w:r>
        <w:rPr>
          <w:b w:val="false"/>
          <w:bCs w:val="false"/>
        </w:rPr>
        <w:t xml:space="preserve">Mon parcours m'a aussi amenée à travailler en contextes interculturels et multiculturels, en France comme en Amérique latine, et je maîtrise l'espagnol (C2) et l'anglais (C1). Je suis disponible pour un échange afin de vous présenter plus en détail la manière dont ces compétences peuvent s'intégrer à votre équipe communication.</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2026-10-28T05:55:16.779Z</dcterms:created>
  <dcterms:modified xsi:type="dcterms:W3CDTF">2026-10-28T05:55:16.779Z</dcterms:modified>
</cp:coreProperties>
</file>

<file path=docProps/custom.xml><?xml version="1.0" encoding="utf-8"?>
<Properties xmlns="http://schemas.openxmlformats.org/officeDocument/2006/custom-properties" xmlns:vt="http://schemas.openxmlformats.org/officeDocument/2006/docPropsVTypes"/>
</file>