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Ecole Jeannine Manuel Paris</w:t>
      </w:r>
    </w:p>
    <w:p>
      <w:pPr>
        <w:spacing w:after="0"/>
      </w:pPr>
      <w:r>
        <w:rPr>
          <w:b w:val="false"/>
          <w:bCs w:val="false"/>
        </w:rPr>
        <w:t xml:space="preserve"/>
      </w:r>
    </w:p>
    <w:p>
      <w:pPr>
        <w:spacing w:after="60"/>
      </w:pPr>
      <w:r>
        <w:rPr>
          <w:b w:val="false"/>
          <w:bCs w:val="false"/>
        </w:rPr>
        <w:t xml:space="preserve">Lille, le 26 octobre 2026</w:t>
      </w:r>
    </w:p>
    <w:p>
      <w:pPr>
        <w:spacing w:after="0"/>
      </w:pPr>
      <w:r>
        <w:rPr>
          <w:b w:val="false"/>
          <w:bCs w:val="false"/>
        </w:rPr>
        <w:t xml:space="preserve"/>
      </w:r>
    </w:p>
    <w:p>
      <w:pPr>
        <w:spacing w:after="60"/>
      </w:pPr>
      <w:r>
        <w:rPr>
          <w:b/>
          <w:bCs/>
        </w:rPr>
        <w:t xml:space="preserve">Objet : Candidature au poste d'intervenante en éducation aux médias et à l'esprit critique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établissement réunit des élèves de plus de 60 nationalités et affiche une ambition claire : conjuguer excellence académique et compréhension interculturelle. Cette dimension internationale et cette exigence pédagogique rejoignent directement le travail que je mène depuis plusieurs années auprès de publics scolaires.</w:t>
      </w:r>
    </w:p>
    <w:p>
      <w:pPr>
        <w:spacing w:after="0"/>
      </w:pPr>
      <w:r>
        <w:rPr>
          <w:b w:val="false"/>
          <w:bCs w:val="false"/>
        </w:rPr>
        <w:t xml:space="preserve"/>
      </w:r>
    </w:p>
    <w:p>
      <w:pPr>
        <w:spacing w:after="60"/>
      </w:pPr>
      <w:r>
        <w:rPr>
          <w:b w:val="false"/>
          <w:bCs w:val="false"/>
        </w:rPr>
        <w:t xml:space="preserve">Depuis 2024, j'anime des ateliers d'éducation aux médias et à l'information auprès de lycéens et d'étudiants, en transmettant des méthodes de vérification de l'information et de lecture critique des médias. Cette pratique pédagogique s'appuie sur une approche interdisciplinaire et sur une capacité à adapter mon discours à des groupes et des niveaux variés. Mon parcours comprend aussi une expérience de travail en contextes interculturels et multiculturels, en France comme en Amérique latine, et la coordination d'une équipe de rédaction internationale chez Jeune Afrique. Je maîtrise l'anglais à l'écrit comme à l'oral (niveau C1) et l'espagnol (niveau C2, bilingue), deux langues que j'ai mobilisées dans des missions de reportage et de rédaction à l'international.</w:t>
      </w:r>
    </w:p>
    <w:p>
      <w:pPr>
        <w:spacing w:after="0"/>
      </w:pPr>
      <w:r>
        <w:rPr>
          <w:b w:val="false"/>
          <w:bCs w:val="false"/>
        </w:rPr>
        <w:t xml:space="preserve"/>
      </w:r>
    </w:p>
    <w:p>
      <w:pPr>
        <w:spacing w:after="60"/>
      </w:pPr>
      <w:r>
        <w:rPr>
          <w:b w:val="false"/>
          <w:bCs w:val="false"/>
        </w:rPr>
        <w:t xml:space="preserve">Je suis disponible pour échanger sur ce poste et sur la manière dont mon expérience en animation de publics scolaires et en contextes multiculturels pourrait s'intégrer à votre équipe.</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2026-10-28T05:51:49.919Z</dcterms:created>
  <dcterms:modified xsi:type="dcterms:W3CDTF">2026-10-28T05:51:49.919Z</dcterms:modified>
</cp:coreProperties>
</file>

<file path=docProps/custom.xml><?xml version="1.0" encoding="utf-8"?>
<Properties xmlns="http://schemas.openxmlformats.org/officeDocument/2006/custom-properties" xmlns:vt="http://schemas.openxmlformats.org/officeDocument/2006/docPropsVTypes"/>
</file>