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Fonction Publique Territoriale</w:t>
      </w:r>
    </w:p>
    <w:p>
      <w:pPr>
        <w:spacing w:after="0"/>
      </w:pPr>
      <w:r>
        <w:rPr>
          <w:b w:val="false"/>
          <w:bCs w:val="false"/>
        </w:rPr>
        <w:t xml:space="preserve"/>
      </w:r>
    </w:p>
    <w:p>
      <w:pPr>
        <w:spacing w:after="60"/>
      </w:pPr>
      <w:r>
        <w:rPr>
          <w:b w:val="false"/>
          <w:bCs w:val="false"/>
        </w:rPr>
        <w:t xml:space="preserve">Lille, le 5 octobre 2026</w:t>
      </w:r>
    </w:p>
    <w:p>
      <w:pPr>
        <w:spacing w:after="0"/>
      </w:pPr>
      <w:r>
        <w:rPr>
          <w:b w:val="false"/>
          <w:bCs w:val="false"/>
        </w:rPr>
        <w:t xml:space="preserve"/>
      </w:r>
    </w:p>
    <w:p>
      <w:pPr>
        <w:spacing w:after="60"/>
      </w:pPr>
      <w:r>
        <w:rPr>
          <w:b/>
          <w:bCs/>
        </w:rPr>
        <w:t xml:space="preserve">Objet : Candidature au poste d'assistant bibliothécaire, pôle informatique, numérique et évaluation</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Le poste proposé par la médiathèque de Villeneuve-d'Ascq associe accueil du public, traitement des collections et médiation numérique et éducation aux médias. Cette dernière dimension correspond directement à mon activité actuelle et je souhaite y mettre mon expérience au service d'un public de lecteurs et d'usagers.</w:t>
      </w:r>
    </w:p>
    <w:p>
      <w:pPr>
        <w:spacing w:after="0"/>
      </w:pPr>
      <w:r>
        <w:rPr>
          <w:b w:val="false"/>
          <w:bCs w:val="false"/>
        </w:rPr>
        <w:t xml:space="preserve"/>
      </w:r>
    </w:p>
    <w:p>
      <w:pPr>
        <w:spacing w:after="60"/>
      </w:pPr>
      <w:r>
        <w:rPr>
          <w:b w:val="false"/>
          <w:bCs w:val="false"/>
        </w:rPr>
        <w:t xml:space="preserve">Depuis 2024, j'anime des ateliers d'éducation aux médias et à l'information auprès de lycéens et d'étudiants, en transmettant des méthodes de vérification de l'information et de lecture critique des médias, avec pour objectif le développement de la citoyenneté numérique et de l'esprit critique. Depuis 2025, j'anime également des comptes de réseaux sociaux et je modère la parole citoyenne à travers le courrier des lecteurs, ce qui m'a habituée à entretenir le lien avec des publics variés et à adapter mon discours selon les niveaux et les groupes. Mon parcours inclut aussi la rédaction et la vulgarisation de contenus scientifiques et sociétaux pour un large public non spécialiste, chez GEO.fr puis chez Gentside et Maxisciences, ainsi que la gestion de newsletters et la publication de contenus sur CMS, des compétences qui recoupent les besoins liés aux logiciels et technologies métiers mentionnés dans l'offre.</w:t>
      </w:r>
    </w:p>
    <w:p>
      <w:pPr>
        <w:spacing w:after="0"/>
      </w:pPr>
      <w:r>
        <w:rPr>
          <w:b w:val="false"/>
          <w:bCs w:val="false"/>
        </w:rPr>
        <w:t xml:space="preserve"/>
      </w:r>
    </w:p>
    <w:p>
      <w:pPr>
        <w:spacing w:after="60"/>
      </w:pPr>
      <w:r>
        <w:rPr>
          <w:b w:val="false"/>
          <w:bCs w:val="false"/>
        </w:rPr>
        <w:t xml:space="preserve">Je suis disponible pour échanger sur les modalités du poste et préciser en quoi mon parcours en éducation aux médias et en médiation numérique peut s'intégrer à l'équipe de la médiathèque.</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2026-10-28T06:02:14.488Z</dcterms:created>
  <dcterms:modified xsi:type="dcterms:W3CDTF">2026-10-28T06:02:14.488Z</dcterms:modified>
</cp:coreProperties>
</file>

<file path=docProps/custom.xml><?xml version="1.0" encoding="utf-8"?>
<Properties xmlns="http://schemas.openxmlformats.org/officeDocument/2006/custom-properties" xmlns:vt="http://schemas.openxmlformats.org/officeDocument/2006/docPropsVTypes"/>
</file>